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930"/>
        <w:gridCol w:w="934"/>
        <w:gridCol w:w="934"/>
        <w:gridCol w:w="936"/>
        <w:gridCol w:w="936"/>
        <w:gridCol w:w="936"/>
        <w:gridCol w:w="936"/>
        <w:gridCol w:w="936"/>
        <w:gridCol w:w="1101"/>
      </w:tblGrid>
      <w:tr w:rsidR="00DB37E7" w:rsidRPr="00763FF5" w14:paraId="6444C220" w14:textId="77777777" w:rsidTr="00DB37E7">
        <w:trPr>
          <w:trHeight w:val="283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9D3ED1D" w14:textId="60DFA56B" w:rsidR="00DB37E7" w:rsidRPr="00F92766" w:rsidRDefault="005B531A" w:rsidP="00F9276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19PC1</w:t>
            </w:r>
            <w:r w:rsidR="00CD5391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CD5391">
              <w:rPr>
                <w:rFonts w:ascii="Tw Cen MT" w:hAnsi="Tw Cen MT"/>
                <w:b/>
                <w:sz w:val="28"/>
                <w:szCs w:val="28"/>
              </w:rPr>
              <w:t>12</w:t>
            </w:r>
            <w:r w:rsidR="00DB37E7" w:rsidRPr="00613EE1">
              <w:rPr>
                <w:rFonts w:ascii="Tw Cen MT" w:hAnsi="Tw Cen MT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3530D338" w:rsidR="00DB37E7" w:rsidRPr="00763FF5" w:rsidRDefault="005B531A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F92766">
      <w:pPr>
        <w:spacing w:before="80"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8E3F90E" w14:textId="5A8E7909" w:rsidR="00001E03" w:rsidRDefault="005B531A" w:rsidP="00001E03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5167073F" w14:textId="208ACC67" w:rsidR="00DB37E7" w:rsidRPr="00CD5391" w:rsidRDefault="00CD5391" w:rsidP="00DB37E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CD5391">
        <w:rPr>
          <w:rFonts w:ascii="Tw Cen MT" w:hAnsi="Tw Cen MT" w:cs="Times New Roman"/>
          <w:b/>
          <w:sz w:val="28"/>
          <w:szCs w:val="28"/>
        </w:rPr>
        <w:t>COMPUTER NETWORKS AND SYSTEMS APPROACH</w:t>
      </w:r>
    </w:p>
    <w:p w14:paraId="788DE096" w14:textId="6B0AB672" w:rsidR="00DB37E7" w:rsidRPr="00CD5391" w:rsidRDefault="00DB37E7" w:rsidP="00DB37E7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D5391">
        <w:rPr>
          <w:rFonts w:ascii="Tw Cen MT" w:hAnsi="Tw Cen MT"/>
          <w:sz w:val="28"/>
          <w:szCs w:val="28"/>
        </w:rPr>
        <w:t>(</w:t>
      </w:r>
      <w:r w:rsidR="005B531A">
        <w:rPr>
          <w:rFonts w:ascii="Tw Cen MT" w:hAnsi="Tw Cen MT"/>
          <w:sz w:val="28"/>
          <w:szCs w:val="28"/>
        </w:rPr>
        <w:t xml:space="preserve">Common to </w:t>
      </w:r>
      <w:r w:rsidR="00CD5391" w:rsidRPr="00CD5391">
        <w:rPr>
          <w:rFonts w:ascii="Tw Cen MT" w:hAnsi="Tw Cen MT"/>
          <w:sz w:val="28"/>
          <w:szCs w:val="28"/>
        </w:rPr>
        <w:t>ECE</w:t>
      </w:r>
      <w:r w:rsidR="005B531A">
        <w:rPr>
          <w:rFonts w:ascii="Tw Cen MT" w:hAnsi="Tw Cen MT"/>
          <w:sz w:val="28"/>
          <w:szCs w:val="28"/>
        </w:rPr>
        <w:t xml:space="preserve"> and EIE</w:t>
      </w:r>
      <w:r w:rsidRPr="00CD5391">
        <w:rPr>
          <w:rFonts w:ascii="Tw Cen MT" w:hAnsi="Tw Cen MT"/>
          <w:sz w:val="28"/>
          <w:szCs w:val="28"/>
        </w:rPr>
        <w:t>)</w:t>
      </w:r>
    </w:p>
    <w:p w14:paraId="0C505EC8" w14:textId="34AC649C" w:rsidR="00236D3F" w:rsidRDefault="00236D3F" w:rsidP="00236D3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Max. Marks: </w:t>
      </w:r>
      <w:r w:rsidR="005B531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CE436D7" w14:textId="77777777" w:rsidR="00510288" w:rsidRDefault="00510288" w:rsidP="005102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A188D1A" w14:textId="77777777" w:rsidR="00510288" w:rsidRDefault="00510288" w:rsidP="005102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ACDDBB" w14:textId="77777777" w:rsidR="00B54259" w:rsidRPr="00252B59" w:rsidRDefault="00B54259" w:rsidP="00252B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252B59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68039383" w14:textId="77777777" w:rsidR="00B54259" w:rsidRPr="00252B59" w:rsidRDefault="00B54259" w:rsidP="00252B5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252B59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8138"/>
        <w:gridCol w:w="624"/>
        <w:gridCol w:w="765"/>
        <w:gridCol w:w="738"/>
      </w:tblGrid>
      <w:tr w:rsidR="00B54259" w:rsidRPr="00252B59" w14:paraId="6B172426" w14:textId="77777777" w:rsidTr="00F92766">
        <w:tc>
          <w:tcPr>
            <w:tcW w:w="617" w:type="dxa"/>
          </w:tcPr>
          <w:p w14:paraId="6C3EE726" w14:textId="77777777" w:rsidR="00B54259" w:rsidRPr="00252B59" w:rsidRDefault="00B54259" w:rsidP="00252B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8" w:type="dxa"/>
            <w:hideMark/>
          </w:tcPr>
          <w:p w14:paraId="44367F7C" w14:textId="77CEB692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What are the primary components of a data communication system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24" w:type="dxa"/>
            <w:hideMark/>
          </w:tcPr>
          <w:p w14:paraId="79C59A6D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2CC23465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738" w:type="dxa"/>
            <w:hideMark/>
          </w:tcPr>
          <w:p w14:paraId="3160D6A4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B54259" w:rsidRPr="00252B59" w14:paraId="2E048E5C" w14:textId="77777777" w:rsidTr="00F92766">
        <w:tc>
          <w:tcPr>
            <w:tcW w:w="617" w:type="dxa"/>
          </w:tcPr>
          <w:p w14:paraId="71D2A616" w14:textId="77777777" w:rsidR="00B54259" w:rsidRPr="00252B59" w:rsidRDefault="00B54259" w:rsidP="00252B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8" w:type="dxa"/>
            <w:hideMark/>
          </w:tcPr>
          <w:p w14:paraId="393A8391" w14:textId="503F08E8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How does error detection in the link layer improve data integrity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24" w:type="dxa"/>
            <w:hideMark/>
          </w:tcPr>
          <w:p w14:paraId="14D628F8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76EE7D05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738" w:type="dxa"/>
            <w:hideMark/>
          </w:tcPr>
          <w:p w14:paraId="363F1B3C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BL-1</w:t>
            </w:r>
          </w:p>
        </w:tc>
      </w:tr>
      <w:tr w:rsidR="00B54259" w:rsidRPr="00252B59" w14:paraId="2563DC53" w14:textId="77777777" w:rsidTr="00F92766">
        <w:tc>
          <w:tcPr>
            <w:tcW w:w="617" w:type="dxa"/>
          </w:tcPr>
          <w:p w14:paraId="7FD636C9" w14:textId="77777777" w:rsidR="00B54259" w:rsidRPr="00252B59" w:rsidRDefault="00B54259" w:rsidP="00252B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8" w:type="dxa"/>
            <w:hideMark/>
          </w:tcPr>
          <w:p w14:paraId="5800B547" w14:textId="1D458E84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What is the basic principle behind the ALOHA protocol used in network communications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24" w:type="dxa"/>
            <w:hideMark/>
          </w:tcPr>
          <w:p w14:paraId="2E37532A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1B7E3B17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38" w:type="dxa"/>
            <w:hideMark/>
          </w:tcPr>
          <w:p w14:paraId="54ADAA1C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6872D058" w14:textId="77777777" w:rsidTr="00F92766">
        <w:tc>
          <w:tcPr>
            <w:tcW w:w="617" w:type="dxa"/>
          </w:tcPr>
          <w:p w14:paraId="03082211" w14:textId="77777777" w:rsidR="00B54259" w:rsidRPr="00252B59" w:rsidRDefault="00B54259" w:rsidP="00252B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8" w:type="dxa"/>
            <w:hideMark/>
          </w:tcPr>
          <w:p w14:paraId="6A0F8558" w14:textId="10791674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hAnsi="Times New Roman" w:cs="Times New Roman"/>
                <w:color w:val="0D0D0D"/>
                <w:lang w:val="en-IN"/>
              </w:rPr>
              <w:t>Define the function of the Address Resolution Protocol (ARP) in IP networking</w:t>
            </w:r>
            <w:r w:rsidR="00252B59" w:rsidRPr="00252B59">
              <w:rPr>
                <w:rFonts w:ascii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24" w:type="dxa"/>
            <w:hideMark/>
          </w:tcPr>
          <w:p w14:paraId="707B706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4A937AA1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738" w:type="dxa"/>
            <w:hideMark/>
          </w:tcPr>
          <w:p w14:paraId="16D44549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4B26DD86" w14:textId="77777777" w:rsidTr="00F92766">
        <w:tc>
          <w:tcPr>
            <w:tcW w:w="617" w:type="dxa"/>
          </w:tcPr>
          <w:p w14:paraId="17AF9D1B" w14:textId="77777777" w:rsidR="00B54259" w:rsidRPr="00252B59" w:rsidRDefault="00B54259" w:rsidP="00252B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8" w:type="dxa"/>
            <w:hideMark/>
          </w:tcPr>
          <w:p w14:paraId="472AE62E" w14:textId="105F11F9" w:rsidR="00B54259" w:rsidRPr="00252B59" w:rsidRDefault="00B54259" w:rsidP="00252B59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D0D0D"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Mention one key characteristic of UDP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24" w:type="dxa"/>
            <w:hideMark/>
          </w:tcPr>
          <w:p w14:paraId="53CD5697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5" w:type="dxa"/>
            <w:hideMark/>
          </w:tcPr>
          <w:p w14:paraId="077FBD92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738" w:type="dxa"/>
            <w:hideMark/>
          </w:tcPr>
          <w:p w14:paraId="4A982DEE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75DB3334" w14:textId="77777777" w:rsidR="00574A73" w:rsidRDefault="00574A73" w:rsidP="00252B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71006500" w14:textId="77777777" w:rsidR="00B54259" w:rsidRPr="00252B59" w:rsidRDefault="00B54259" w:rsidP="00252B5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252B59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3A1B7BBE" w14:textId="77777777" w:rsidR="00B54259" w:rsidRPr="00252B59" w:rsidRDefault="00B54259" w:rsidP="00252B5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252B59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690"/>
      </w:tblGrid>
      <w:tr w:rsidR="00B54259" w:rsidRPr="00252B59" w14:paraId="4AF2DF1E" w14:textId="77777777" w:rsidTr="00F92766">
        <w:tc>
          <w:tcPr>
            <w:tcW w:w="10882" w:type="dxa"/>
            <w:gridSpan w:val="5"/>
            <w:hideMark/>
          </w:tcPr>
          <w:p w14:paraId="4B6709E1" w14:textId="59935C70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669CA"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B54259" w:rsidRPr="00252B59" w14:paraId="0603CE50" w14:textId="77777777" w:rsidTr="00F92766">
        <w:tc>
          <w:tcPr>
            <w:tcW w:w="623" w:type="dxa"/>
          </w:tcPr>
          <w:p w14:paraId="62666EB1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0EB1729E" w14:textId="45456DA7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Compare and contrast the OSI model and the TCP/IP model. </w:t>
            </w:r>
            <w:r w:rsidR="00574A73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Briefly discuss the functionality of each layer in OSI model.</w:t>
            </w:r>
          </w:p>
        </w:tc>
        <w:tc>
          <w:tcPr>
            <w:tcW w:w="670" w:type="dxa"/>
            <w:hideMark/>
          </w:tcPr>
          <w:p w14:paraId="4886C39B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50AF197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690" w:type="dxa"/>
            <w:hideMark/>
          </w:tcPr>
          <w:p w14:paraId="3FE3175B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54A2EC74" w14:textId="77777777" w:rsidTr="00F92766">
        <w:tc>
          <w:tcPr>
            <w:tcW w:w="10882" w:type="dxa"/>
            <w:gridSpan w:val="5"/>
            <w:hideMark/>
          </w:tcPr>
          <w:p w14:paraId="5B0E74C7" w14:textId="7777777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54259" w:rsidRPr="00252B59" w14:paraId="226D4510" w14:textId="77777777" w:rsidTr="00F92766">
        <w:tc>
          <w:tcPr>
            <w:tcW w:w="623" w:type="dxa"/>
          </w:tcPr>
          <w:p w14:paraId="09560924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44A96C3D" w14:textId="0B208C5F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Evaluate the advantages and disadvantages of using 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fibre</w:t>
            </w: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optic cables over twisted pair cables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  <w:p w14:paraId="32AA48E9" w14:textId="097542FC" w:rsidR="00B54259" w:rsidRPr="00252B59" w:rsidRDefault="00B54259" w:rsidP="00574A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="00574A73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Distinguish between Synchronous and statistical TDM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70" w:type="dxa"/>
          </w:tcPr>
          <w:p w14:paraId="49BBE9F0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90A671E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2F22B5F4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61AB1320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7B09A962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3CB410FC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690" w:type="dxa"/>
          </w:tcPr>
          <w:p w14:paraId="62FC5B1A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063FE032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  <w:p w14:paraId="5B889948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5C34287C" w14:textId="77777777" w:rsidTr="00F92766">
        <w:tc>
          <w:tcPr>
            <w:tcW w:w="10882" w:type="dxa"/>
            <w:gridSpan w:val="5"/>
            <w:hideMark/>
          </w:tcPr>
          <w:p w14:paraId="74CCF80C" w14:textId="77777777" w:rsidR="00F92766" w:rsidRDefault="00F92766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54FF2B7C" w14:textId="18AE3473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669CA"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B54259" w:rsidRPr="00252B59" w14:paraId="40EC0A10" w14:textId="77777777" w:rsidTr="00F92766">
        <w:tc>
          <w:tcPr>
            <w:tcW w:w="623" w:type="dxa"/>
          </w:tcPr>
          <w:p w14:paraId="5802013A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FF5E24A" w14:textId="51A12BDD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Explain the process of framing in the link layer. How does it contribute to reliable data transmission?</w:t>
            </w:r>
          </w:p>
        </w:tc>
        <w:tc>
          <w:tcPr>
            <w:tcW w:w="670" w:type="dxa"/>
            <w:hideMark/>
          </w:tcPr>
          <w:p w14:paraId="76F7110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F54A20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690" w:type="dxa"/>
            <w:hideMark/>
          </w:tcPr>
          <w:p w14:paraId="6CD84C17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54259" w:rsidRPr="00252B59" w14:paraId="651E9C95" w14:textId="77777777" w:rsidTr="00F92766">
        <w:tc>
          <w:tcPr>
            <w:tcW w:w="10882" w:type="dxa"/>
            <w:gridSpan w:val="5"/>
            <w:hideMark/>
          </w:tcPr>
          <w:p w14:paraId="3A4ADD75" w14:textId="7777777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54259" w:rsidRPr="00252B59" w14:paraId="6C989BB8" w14:textId="77777777" w:rsidTr="00F92766">
        <w:tc>
          <w:tcPr>
            <w:tcW w:w="623" w:type="dxa"/>
          </w:tcPr>
          <w:p w14:paraId="6269DA1E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11E19083" w14:textId="41921BCC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Evaluate the effectiveness of flow control mechanisms in the link layer</w:t>
            </w:r>
            <w:r w:rsidR="008E64F3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  <w:p w14:paraId="15719C60" w14:textId="1263665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Discuss the role of link layer services in the OSI model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288DDD9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17B3B8E8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4C96569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1D4451C7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690" w:type="dxa"/>
            <w:hideMark/>
          </w:tcPr>
          <w:p w14:paraId="6101F098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2277E4FE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0E805EE8" w14:textId="77777777" w:rsidTr="00F92766">
        <w:tc>
          <w:tcPr>
            <w:tcW w:w="10882" w:type="dxa"/>
            <w:gridSpan w:val="5"/>
            <w:hideMark/>
          </w:tcPr>
          <w:p w14:paraId="58594C32" w14:textId="77777777" w:rsidR="00F92766" w:rsidRDefault="00F92766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59ACB92" w14:textId="30EE670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669CA"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B54259" w:rsidRPr="00252B59" w14:paraId="0568D7D2" w14:textId="77777777" w:rsidTr="00F92766">
        <w:tc>
          <w:tcPr>
            <w:tcW w:w="623" w:type="dxa"/>
          </w:tcPr>
          <w:p w14:paraId="6DC5ACF7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38972E5" w14:textId="0A59CF48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Illustrate with an example how the IEEE 802.11 protocol manages media access in wireless LANs. Discuss the role of the MAC layer in this context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5B099C1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AB5596D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690" w:type="dxa"/>
            <w:hideMark/>
          </w:tcPr>
          <w:p w14:paraId="3A3459E1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54259" w:rsidRPr="00252B59" w14:paraId="17A95E9E" w14:textId="77777777" w:rsidTr="00F92766">
        <w:tc>
          <w:tcPr>
            <w:tcW w:w="10882" w:type="dxa"/>
            <w:gridSpan w:val="5"/>
            <w:hideMark/>
          </w:tcPr>
          <w:p w14:paraId="222C46EB" w14:textId="7777777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54259" w:rsidRPr="00252B59" w14:paraId="2D87D168" w14:textId="77777777" w:rsidTr="00F92766">
        <w:tc>
          <w:tcPr>
            <w:tcW w:w="623" w:type="dxa"/>
          </w:tcPr>
          <w:p w14:paraId="579FA48B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2785DD6" w14:textId="254C8781" w:rsidR="00B54259" w:rsidRPr="00252B59" w:rsidRDefault="00574A73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Illustrate</w:t>
            </w:r>
            <w:r w:rsidR="00B542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the advantages and disadvantages of controlled access versus random access methods in network communications. </w:t>
            </w:r>
          </w:p>
        </w:tc>
        <w:tc>
          <w:tcPr>
            <w:tcW w:w="670" w:type="dxa"/>
            <w:hideMark/>
          </w:tcPr>
          <w:p w14:paraId="7EB49F7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255EE45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690" w:type="dxa"/>
            <w:hideMark/>
          </w:tcPr>
          <w:p w14:paraId="65A2B1B1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54259" w:rsidRPr="00252B59" w14:paraId="1F2B4539" w14:textId="77777777" w:rsidTr="00F92766">
        <w:tc>
          <w:tcPr>
            <w:tcW w:w="10882" w:type="dxa"/>
            <w:gridSpan w:val="5"/>
            <w:hideMark/>
          </w:tcPr>
          <w:p w14:paraId="4E795128" w14:textId="4111AA39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669CA"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B54259" w:rsidRPr="00252B59" w14:paraId="29534A6E" w14:textId="77777777" w:rsidTr="00F92766">
        <w:tc>
          <w:tcPr>
            <w:tcW w:w="623" w:type="dxa"/>
          </w:tcPr>
          <w:p w14:paraId="5A0B5F71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636955E" w14:textId="28EF9334" w:rsidR="00574A73" w:rsidRPr="002B14C5" w:rsidRDefault="002B14C5" w:rsidP="002B14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574A73" w:rsidRPr="002B14C5">
              <w:rPr>
                <w:rFonts w:ascii="Times New Roman" w:eastAsia="Arial Unicode MS" w:hAnsi="Times New Roman" w:cs="Times New Roman"/>
                <w:bCs/>
              </w:rPr>
              <w:t>Draw the format of IPv4 datagram and explain each field.</w:t>
            </w:r>
          </w:p>
          <w:p w14:paraId="015953B0" w14:textId="31B1D604" w:rsidR="00B54259" w:rsidRPr="002B14C5" w:rsidRDefault="002B14C5" w:rsidP="002B14C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D0D0D"/>
              </w:rPr>
              <w:t xml:space="preserve">b) </w:t>
            </w:r>
            <w:r w:rsidR="00B54259" w:rsidRPr="002B14C5">
              <w:rPr>
                <w:rFonts w:ascii="Times New Roman" w:hAnsi="Times New Roman" w:cs="Times New Roman"/>
                <w:color w:val="0D0D0D"/>
              </w:rPr>
              <w:t>Demonstrate the advantages of IPv6 over IPv4 in terms of address space and routing efficiency</w:t>
            </w:r>
            <w:r w:rsidR="00252B59" w:rsidRPr="002B14C5">
              <w:rPr>
                <w:rFonts w:ascii="Times New Roman" w:hAnsi="Times New Roman" w:cs="Times New Roman"/>
                <w:color w:val="0D0D0D"/>
              </w:rPr>
              <w:t>.</w:t>
            </w:r>
          </w:p>
        </w:tc>
        <w:tc>
          <w:tcPr>
            <w:tcW w:w="670" w:type="dxa"/>
            <w:hideMark/>
          </w:tcPr>
          <w:p w14:paraId="2563A48A" w14:textId="77777777" w:rsidR="00B54259" w:rsidRDefault="00574A73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</w:t>
            </w:r>
            <w:r w:rsidR="00B54259"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  <w:p w14:paraId="5AEC2E0C" w14:textId="326A654E" w:rsidR="00574A73" w:rsidRPr="00252B59" w:rsidRDefault="00574A73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5CCEC898" w14:textId="77777777" w:rsidR="00B542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31AF7B85" w14:textId="03F26503" w:rsidR="002B14C5" w:rsidRPr="00252B59" w:rsidRDefault="002B14C5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690" w:type="dxa"/>
            <w:hideMark/>
          </w:tcPr>
          <w:p w14:paraId="6C8A3C86" w14:textId="77777777" w:rsidR="00B542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  <w:p w14:paraId="3422779B" w14:textId="0E40C995" w:rsidR="002B14C5" w:rsidRPr="00252B59" w:rsidRDefault="002B14C5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54259" w:rsidRPr="00252B59" w14:paraId="71B2B098" w14:textId="77777777" w:rsidTr="00F92766">
        <w:tc>
          <w:tcPr>
            <w:tcW w:w="10882" w:type="dxa"/>
            <w:gridSpan w:val="5"/>
            <w:hideMark/>
          </w:tcPr>
          <w:p w14:paraId="7B5B1E9F" w14:textId="7777777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54259" w:rsidRPr="00252B59" w14:paraId="704ABB84" w14:textId="77777777" w:rsidTr="00F92766">
        <w:tc>
          <w:tcPr>
            <w:tcW w:w="623" w:type="dxa"/>
          </w:tcPr>
          <w:p w14:paraId="6F2DBAB7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4860F64A" w14:textId="4797265D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hAnsi="Times New Roman" w:cs="Times New Roman"/>
                <w:color w:val="0D0D0D"/>
                <w:lang w:val="en-IN"/>
              </w:rPr>
              <w:t>Describe the key differences between RIP and OSPF (Open Shortest Path First) routing protocols</w:t>
            </w:r>
            <w:r w:rsidR="00252B59" w:rsidRPr="00252B59">
              <w:rPr>
                <w:rFonts w:ascii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AD55FCE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6C94364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690" w:type="dxa"/>
            <w:hideMark/>
          </w:tcPr>
          <w:p w14:paraId="222B403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B54259" w:rsidRPr="00252B59" w14:paraId="2EBDB2D6" w14:textId="77777777" w:rsidTr="00F92766">
        <w:tc>
          <w:tcPr>
            <w:tcW w:w="10882" w:type="dxa"/>
            <w:gridSpan w:val="5"/>
            <w:hideMark/>
          </w:tcPr>
          <w:p w14:paraId="7E08B2BB" w14:textId="3D176473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669CA"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B54259" w:rsidRPr="00252B59" w14:paraId="58F5F434" w14:textId="77777777" w:rsidTr="00F92766">
        <w:tc>
          <w:tcPr>
            <w:tcW w:w="623" w:type="dxa"/>
          </w:tcPr>
          <w:p w14:paraId="3E827BCE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ED4734A" w14:textId="4E1C3E9F" w:rsidR="00B54259" w:rsidRPr="00252B59" w:rsidRDefault="00574A73" w:rsidP="00574A73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Describe how congestion</w:t>
            </w:r>
            <w:r w:rsidR="00B542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control works in TCP and its significance in data transmission.</w:t>
            </w:r>
          </w:p>
        </w:tc>
        <w:tc>
          <w:tcPr>
            <w:tcW w:w="670" w:type="dxa"/>
            <w:hideMark/>
          </w:tcPr>
          <w:p w14:paraId="2757B57A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AD9C9C2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690" w:type="dxa"/>
            <w:hideMark/>
          </w:tcPr>
          <w:p w14:paraId="401DF968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7F8579F8" w14:textId="77777777" w:rsidTr="00F92766">
        <w:tc>
          <w:tcPr>
            <w:tcW w:w="10882" w:type="dxa"/>
            <w:gridSpan w:val="5"/>
            <w:hideMark/>
          </w:tcPr>
          <w:p w14:paraId="6EA65E88" w14:textId="7777777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54259" w:rsidRPr="00252B59" w14:paraId="305E84A5" w14:textId="77777777" w:rsidTr="00F92766">
        <w:tc>
          <w:tcPr>
            <w:tcW w:w="623" w:type="dxa"/>
          </w:tcPr>
          <w:p w14:paraId="3EA514F5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E21CA34" w14:textId="661D04A9" w:rsidR="00B54259" w:rsidRPr="00252B59" w:rsidRDefault="00574A73" w:rsidP="00574A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What is traffic shaping? Explain the two traffic shaping algorithms used in networks</w:t>
            </w:r>
            <w:r w:rsidR="00B542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. </w:t>
            </w:r>
          </w:p>
        </w:tc>
        <w:tc>
          <w:tcPr>
            <w:tcW w:w="670" w:type="dxa"/>
            <w:hideMark/>
          </w:tcPr>
          <w:p w14:paraId="51570681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2A165FF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690" w:type="dxa"/>
            <w:hideMark/>
          </w:tcPr>
          <w:p w14:paraId="54D2A706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48C5BB68" w14:textId="77777777" w:rsidTr="00F92766">
        <w:tc>
          <w:tcPr>
            <w:tcW w:w="10882" w:type="dxa"/>
            <w:gridSpan w:val="5"/>
            <w:hideMark/>
          </w:tcPr>
          <w:p w14:paraId="35138443" w14:textId="40D00BD2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669CA" w:rsidRPr="00252B59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B54259" w:rsidRPr="00252B59" w14:paraId="5F90496D" w14:textId="77777777" w:rsidTr="00F92766">
        <w:tc>
          <w:tcPr>
            <w:tcW w:w="623" w:type="dxa"/>
          </w:tcPr>
          <w:p w14:paraId="64B3600B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07868FA" w14:textId="17450636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Evaluate the efficiency of DNS in translating domain names to IP addresses in a large-scale network environment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366016A3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F51408F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690" w:type="dxa"/>
            <w:hideMark/>
          </w:tcPr>
          <w:p w14:paraId="0B268385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B54259" w:rsidRPr="00252B59" w14:paraId="4F83D6FD" w14:textId="77777777" w:rsidTr="00F92766">
        <w:tc>
          <w:tcPr>
            <w:tcW w:w="10882" w:type="dxa"/>
            <w:gridSpan w:val="5"/>
            <w:hideMark/>
          </w:tcPr>
          <w:p w14:paraId="3D5DB8B5" w14:textId="77777777" w:rsidR="00B54259" w:rsidRPr="00252B59" w:rsidRDefault="00B54259" w:rsidP="00252B5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B54259" w:rsidRPr="00252B59" w14:paraId="65454512" w14:textId="77777777" w:rsidTr="00F92766">
        <w:tc>
          <w:tcPr>
            <w:tcW w:w="623" w:type="dxa"/>
          </w:tcPr>
          <w:p w14:paraId="0FDB7C95" w14:textId="77777777" w:rsidR="00B54259" w:rsidRPr="00252B59" w:rsidRDefault="00B54259" w:rsidP="00252B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2471D58" w14:textId="4E0BF5F2" w:rsidR="00B54259" w:rsidRPr="00252B59" w:rsidRDefault="00B54259" w:rsidP="00574A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 xml:space="preserve"> Explain the role of MIME in enhancing the functionality of email communication</w:t>
            </w:r>
            <w:r w:rsidR="00252B59"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.</w:t>
            </w:r>
          </w:p>
          <w:p w14:paraId="2D3DA22B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r w:rsidRPr="00252B59">
              <w:rPr>
                <w:rFonts w:ascii="Times New Roman" w:eastAsia="Times New Roman" w:hAnsi="Times New Roman" w:cs="Times New Roman"/>
                <w:color w:val="0D0D0D"/>
                <w:lang w:val="en-IN"/>
              </w:rPr>
              <w:t>How does HTTP facilitate communication between web servers and clients</w:t>
            </w:r>
            <w:bookmarkStart w:id="0" w:name="_GoBack"/>
            <w:bookmarkEnd w:id="0"/>
          </w:p>
        </w:tc>
        <w:tc>
          <w:tcPr>
            <w:tcW w:w="670" w:type="dxa"/>
          </w:tcPr>
          <w:p w14:paraId="3083265C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2BCC0B36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4DD6E956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67476E1F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690" w:type="dxa"/>
          </w:tcPr>
          <w:p w14:paraId="3A5892A0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0C81A936" w14:textId="77777777" w:rsidR="00B54259" w:rsidRPr="00252B59" w:rsidRDefault="00B54259" w:rsidP="00252B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252B59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09AA2714" w14:textId="0D88AE9D" w:rsidR="00B54259" w:rsidRPr="00252B59" w:rsidRDefault="00B54259" w:rsidP="00252B5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252B59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B54259" w:rsidRPr="00252B59" w:rsidSect="00F92766">
      <w:footerReference w:type="default" r:id="rId8"/>
      <w:pgSz w:w="11906" w:h="16838"/>
      <w:pgMar w:top="284" w:right="566" w:bottom="709" w:left="709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7556A" w14:textId="77777777" w:rsidR="001A6CDA" w:rsidRDefault="001A6CDA" w:rsidP="00860310">
      <w:pPr>
        <w:spacing w:after="0" w:line="240" w:lineRule="auto"/>
      </w:pPr>
      <w:r>
        <w:separator/>
      </w:r>
    </w:p>
  </w:endnote>
  <w:endnote w:type="continuationSeparator" w:id="0">
    <w:p w14:paraId="306044AA" w14:textId="77777777" w:rsidR="001A6CDA" w:rsidRDefault="001A6CDA" w:rsidP="0086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8594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D7CAA7" w14:textId="5D150759" w:rsidR="00860310" w:rsidRDefault="0086031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33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336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7507B6" w14:textId="77777777" w:rsidR="00860310" w:rsidRDefault="008603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9E6C3" w14:textId="77777777" w:rsidR="001A6CDA" w:rsidRDefault="001A6CDA" w:rsidP="00860310">
      <w:pPr>
        <w:spacing w:after="0" w:line="240" w:lineRule="auto"/>
      </w:pPr>
      <w:r>
        <w:separator/>
      </w:r>
    </w:p>
  </w:footnote>
  <w:footnote w:type="continuationSeparator" w:id="0">
    <w:p w14:paraId="452EA99D" w14:textId="77777777" w:rsidR="001A6CDA" w:rsidRDefault="001A6CDA" w:rsidP="00860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1BC7"/>
    <w:multiLevelType w:val="hybridMultilevel"/>
    <w:tmpl w:val="4DCE4A98"/>
    <w:lvl w:ilvl="0" w:tplc="D772D9A0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color w:val="0D0D0D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E2F7B"/>
    <w:multiLevelType w:val="hybridMultilevel"/>
    <w:tmpl w:val="7CB8416A"/>
    <w:lvl w:ilvl="0" w:tplc="FEFCB7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40C79"/>
    <w:multiLevelType w:val="hybridMultilevel"/>
    <w:tmpl w:val="69D44204"/>
    <w:lvl w:ilvl="0" w:tplc="A6DE18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01846"/>
    <w:multiLevelType w:val="multilevel"/>
    <w:tmpl w:val="F44C9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A62171"/>
    <w:multiLevelType w:val="hybridMultilevel"/>
    <w:tmpl w:val="65CCB4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EC5AC7B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558B9"/>
    <w:multiLevelType w:val="multilevel"/>
    <w:tmpl w:val="E9B67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B749A"/>
    <w:multiLevelType w:val="hybridMultilevel"/>
    <w:tmpl w:val="FA9260FA"/>
    <w:lvl w:ilvl="0" w:tplc="4E90601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81"/>
    <w:rsid w:val="00001E03"/>
    <w:rsid w:val="00034C09"/>
    <w:rsid w:val="000379D0"/>
    <w:rsid w:val="000845C7"/>
    <w:rsid w:val="000D20FE"/>
    <w:rsid w:val="001A6CDA"/>
    <w:rsid w:val="001D0805"/>
    <w:rsid w:val="00236D3F"/>
    <w:rsid w:val="00252B59"/>
    <w:rsid w:val="002B14C5"/>
    <w:rsid w:val="003564D4"/>
    <w:rsid w:val="0039661F"/>
    <w:rsid w:val="003D62CB"/>
    <w:rsid w:val="00473B91"/>
    <w:rsid w:val="00510288"/>
    <w:rsid w:val="00513081"/>
    <w:rsid w:val="005669CA"/>
    <w:rsid w:val="00574A73"/>
    <w:rsid w:val="005B531A"/>
    <w:rsid w:val="00607466"/>
    <w:rsid w:val="00701E1C"/>
    <w:rsid w:val="0077139A"/>
    <w:rsid w:val="00773365"/>
    <w:rsid w:val="0077745E"/>
    <w:rsid w:val="00821A02"/>
    <w:rsid w:val="00860310"/>
    <w:rsid w:val="008E64F3"/>
    <w:rsid w:val="009F3B2B"/>
    <w:rsid w:val="00A84C92"/>
    <w:rsid w:val="00B5182D"/>
    <w:rsid w:val="00B54259"/>
    <w:rsid w:val="00CD5391"/>
    <w:rsid w:val="00D841C1"/>
    <w:rsid w:val="00DB37E7"/>
    <w:rsid w:val="00DE715A"/>
    <w:rsid w:val="00E12789"/>
    <w:rsid w:val="00EE2BD0"/>
    <w:rsid w:val="00F92766"/>
    <w:rsid w:val="00FE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236D3F"/>
  </w:style>
  <w:style w:type="paragraph" w:styleId="ListParagraph">
    <w:name w:val="List Paragraph"/>
    <w:basedOn w:val="Normal"/>
    <w:link w:val="ListParagraphChar"/>
    <w:uiPriority w:val="1"/>
    <w:qFormat/>
    <w:rsid w:val="00236D3F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236D3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0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31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0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310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236D3F"/>
  </w:style>
  <w:style w:type="paragraph" w:styleId="ListParagraph">
    <w:name w:val="List Paragraph"/>
    <w:basedOn w:val="Normal"/>
    <w:link w:val="ListParagraphChar"/>
    <w:uiPriority w:val="1"/>
    <w:qFormat/>
    <w:rsid w:val="00236D3F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236D3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0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31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0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310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26</cp:revision>
  <cp:lastPrinted>2024-07-18T07:31:00Z</cp:lastPrinted>
  <dcterms:created xsi:type="dcterms:W3CDTF">2022-07-20T04:07:00Z</dcterms:created>
  <dcterms:modified xsi:type="dcterms:W3CDTF">2024-07-18T07:32:00Z</dcterms:modified>
</cp:coreProperties>
</file>